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C11" w:rsidRDefault="00600C11" w:rsidP="00600C11">
      <w:pPr>
        <w:pStyle w:val="NormalWeb"/>
        <w:rPr>
          <w:color w:val="003366"/>
        </w:rPr>
      </w:pPr>
      <w:r>
        <w:rPr>
          <w:color w:val="212121"/>
        </w:rPr>
        <w:t>Kính gửi: Quý Đại lý</w:t>
      </w:r>
    </w:p>
    <w:p w:rsidR="00600C11" w:rsidRDefault="00600C11" w:rsidP="00600C11">
      <w:pPr>
        <w:pStyle w:val="NormalWeb"/>
        <w:rPr>
          <w:color w:val="003366"/>
        </w:rPr>
      </w:pPr>
    </w:p>
    <w:p w:rsidR="00600C11" w:rsidRDefault="00600C11" w:rsidP="00600C11">
      <w:pPr>
        <w:pStyle w:val="NormalWeb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212121"/>
        </w:rPr>
        <w:t>Vietnam Airlines trân trọng thông báo bổ sung giá hành trình DAD/NHA –x/HAN/SGN – Hàn Quốc dành</w:t>
      </w:r>
      <w:r>
        <w:rPr>
          <w:color w:val="000000"/>
        </w:rPr>
        <w:t> cho khách lẻ như sau:</w:t>
      </w:r>
    </w:p>
    <w:p w:rsidR="00600C11" w:rsidRDefault="00600C11" w:rsidP="00600C11">
      <w:pPr>
        <w:pStyle w:val="NormalWeb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tbl>
      <w:tblPr>
        <w:tblW w:w="88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2"/>
        <w:gridCol w:w="3680"/>
      </w:tblGrid>
      <w:tr w:rsidR="00600C11" w:rsidTr="00600C11">
        <w:trPr>
          <w:trHeight w:val="403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C11" w:rsidRDefault="00600C11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FFFF00"/>
              </w:rPr>
              <w:t>Hành trình: DAD/NHA-x/SGN/HAN-Hàn Quốc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C11" w:rsidRDefault="00600C11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FFFF00"/>
              </w:rPr>
              <w:t>Mức Giá (USD)</w:t>
            </w:r>
          </w:p>
        </w:tc>
      </w:tr>
      <w:tr w:rsidR="00600C11" w:rsidTr="00600C11">
        <w:trPr>
          <w:trHeight w:val="439"/>
        </w:trPr>
        <w:tc>
          <w:tcPr>
            <w:tcW w:w="5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C11" w:rsidRDefault="00600C11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6666"/>
              </w:rPr>
              <w:t xml:space="preserve">HẠNG THƯƠNG GIA 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C11" w:rsidRDefault="00600C11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6666"/>
              </w:rPr>
              <w:t xml:space="preserve">Giá từ </w:t>
            </w:r>
            <w:r>
              <w:rPr>
                <w:b/>
                <w:bCs/>
                <w:color w:val="FF0000"/>
                <w:sz w:val="32"/>
                <w:szCs w:val="32"/>
              </w:rPr>
              <w:t>510</w:t>
            </w:r>
            <w:r>
              <w:rPr>
                <w:b/>
                <w:bCs/>
                <w:color w:val="006666"/>
              </w:rPr>
              <w:t>USD/OW</w:t>
            </w:r>
          </w:p>
        </w:tc>
      </w:tr>
      <w:tr w:rsidR="00600C11" w:rsidTr="00600C11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C11" w:rsidRDefault="00600C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C11" w:rsidRDefault="00600C11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6666"/>
              </w:rPr>
              <w:t xml:space="preserve">Giá từ </w:t>
            </w:r>
            <w:r>
              <w:rPr>
                <w:b/>
                <w:bCs/>
                <w:color w:val="FF0000"/>
                <w:sz w:val="32"/>
                <w:szCs w:val="32"/>
              </w:rPr>
              <w:t>1050</w:t>
            </w:r>
            <w:r>
              <w:rPr>
                <w:b/>
                <w:bCs/>
                <w:color w:val="006666"/>
              </w:rPr>
              <w:t>USD/RT</w:t>
            </w:r>
          </w:p>
        </w:tc>
      </w:tr>
      <w:tr w:rsidR="00600C11" w:rsidTr="00600C11">
        <w:trPr>
          <w:trHeight w:val="439"/>
        </w:trPr>
        <w:tc>
          <w:tcPr>
            <w:tcW w:w="5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C11" w:rsidRDefault="00600C11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6666"/>
              </w:rPr>
              <w:t>HẠNG PHỔ THÔNG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C11" w:rsidRDefault="00600C11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6666"/>
              </w:rPr>
              <w:t xml:space="preserve">Giá từ </w:t>
            </w:r>
            <w:r>
              <w:rPr>
                <w:b/>
                <w:bCs/>
                <w:color w:val="FF0000"/>
                <w:sz w:val="32"/>
                <w:szCs w:val="32"/>
              </w:rPr>
              <w:t>200</w:t>
            </w:r>
            <w:r>
              <w:rPr>
                <w:b/>
                <w:bCs/>
                <w:color w:val="006666"/>
              </w:rPr>
              <w:t>USD/OW</w:t>
            </w:r>
          </w:p>
        </w:tc>
      </w:tr>
      <w:tr w:rsidR="00600C11" w:rsidTr="00600C11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C11" w:rsidRDefault="00600C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C11" w:rsidRDefault="00600C11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6666"/>
              </w:rPr>
              <w:t xml:space="preserve">Giá từ </w:t>
            </w:r>
            <w:r>
              <w:rPr>
                <w:b/>
                <w:bCs/>
                <w:color w:val="FF0000"/>
                <w:sz w:val="32"/>
                <w:szCs w:val="32"/>
              </w:rPr>
              <w:t>260</w:t>
            </w:r>
            <w:r>
              <w:rPr>
                <w:b/>
                <w:bCs/>
                <w:color w:val="006666"/>
              </w:rPr>
              <w:t>USD/RT</w:t>
            </w:r>
          </w:p>
        </w:tc>
      </w:tr>
      <w:tr w:rsidR="00600C11" w:rsidTr="00600C11">
        <w:trPr>
          <w:trHeight w:val="395"/>
        </w:trPr>
        <w:tc>
          <w:tcPr>
            <w:tcW w:w="5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C11" w:rsidRDefault="00600C11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FFFF00"/>
              </w:rPr>
              <w:t>Hành trình: DAD/NHA-x/SGN/HAN-Nhật Bản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C11" w:rsidRDefault="00600C11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FFFF00"/>
              </w:rPr>
              <w:t>Mức Giá (USD)</w:t>
            </w:r>
          </w:p>
        </w:tc>
      </w:tr>
      <w:tr w:rsidR="00600C11" w:rsidTr="00600C11">
        <w:trPr>
          <w:trHeight w:val="439"/>
        </w:trPr>
        <w:tc>
          <w:tcPr>
            <w:tcW w:w="5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C11" w:rsidRDefault="00600C11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6666"/>
              </w:rPr>
              <w:t xml:space="preserve">HẠNG THƯƠNG GIA 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C11" w:rsidRDefault="00600C11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6666"/>
              </w:rPr>
              <w:t xml:space="preserve">Giá từ </w:t>
            </w:r>
            <w:r>
              <w:rPr>
                <w:b/>
                <w:bCs/>
                <w:color w:val="FF0000"/>
                <w:sz w:val="32"/>
                <w:szCs w:val="32"/>
              </w:rPr>
              <w:t>960</w:t>
            </w:r>
            <w:r>
              <w:rPr>
                <w:b/>
                <w:bCs/>
                <w:color w:val="006666"/>
              </w:rPr>
              <w:t>USD/OW</w:t>
            </w:r>
          </w:p>
        </w:tc>
      </w:tr>
      <w:tr w:rsidR="00600C11" w:rsidTr="00600C11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C11" w:rsidRDefault="00600C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C11" w:rsidRDefault="00600C11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6666"/>
              </w:rPr>
              <w:t xml:space="preserve">Giá từ </w:t>
            </w:r>
            <w:r>
              <w:rPr>
                <w:b/>
                <w:bCs/>
                <w:color w:val="FF0000"/>
                <w:sz w:val="32"/>
                <w:szCs w:val="32"/>
              </w:rPr>
              <w:t>1300</w:t>
            </w:r>
            <w:r>
              <w:rPr>
                <w:b/>
                <w:bCs/>
                <w:color w:val="006666"/>
              </w:rPr>
              <w:t>USD/RT</w:t>
            </w:r>
          </w:p>
        </w:tc>
      </w:tr>
      <w:tr w:rsidR="00600C11" w:rsidTr="00600C11">
        <w:trPr>
          <w:trHeight w:val="457"/>
        </w:trPr>
        <w:tc>
          <w:tcPr>
            <w:tcW w:w="51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C11" w:rsidRDefault="00600C11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6666"/>
              </w:rPr>
              <w:t>HẠNG PHỔ THÔNG ĐẶC BIỆT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C11" w:rsidRDefault="00600C11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6666"/>
              </w:rPr>
              <w:t xml:space="preserve">Giá từ </w:t>
            </w:r>
            <w:r>
              <w:rPr>
                <w:b/>
                <w:bCs/>
                <w:color w:val="FF0000"/>
                <w:sz w:val="32"/>
                <w:szCs w:val="32"/>
              </w:rPr>
              <w:t>600</w:t>
            </w:r>
            <w:r>
              <w:rPr>
                <w:b/>
                <w:bCs/>
                <w:color w:val="006666"/>
              </w:rPr>
              <w:t>USD/OW</w:t>
            </w:r>
          </w:p>
          <w:p w:rsidR="00600C11" w:rsidRDefault="00600C11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6666"/>
              </w:rPr>
              <w:t xml:space="preserve">Giá từ </w:t>
            </w:r>
            <w:r>
              <w:rPr>
                <w:b/>
                <w:bCs/>
                <w:color w:val="FF0000"/>
                <w:sz w:val="32"/>
                <w:szCs w:val="32"/>
              </w:rPr>
              <w:t>800</w:t>
            </w:r>
            <w:r>
              <w:rPr>
                <w:b/>
                <w:bCs/>
                <w:color w:val="006666"/>
              </w:rPr>
              <w:t>USD/RT</w:t>
            </w:r>
          </w:p>
        </w:tc>
      </w:tr>
      <w:tr w:rsidR="00600C11" w:rsidTr="00600C11">
        <w:trPr>
          <w:trHeight w:val="439"/>
        </w:trPr>
        <w:tc>
          <w:tcPr>
            <w:tcW w:w="5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C11" w:rsidRDefault="00600C11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6666"/>
              </w:rPr>
              <w:t>HẠNG PHỔ THÔNG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C11" w:rsidRDefault="00600C11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6666"/>
              </w:rPr>
              <w:t xml:space="preserve">Giá từ </w:t>
            </w:r>
            <w:r>
              <w:rPr>
                <w:b/>
                <w:bCs/>
                <w:color w:val="FF0000"/>
                <w:sz w:val="32"/>
                <w:szCs w:val="32"/>
              </w:rPr>
              <w:t>400</w:t>
            </w:r>
            <w:r>
              <w:rPr>
                <w:b/>
                <w:bCs/>
                <w:color w:val="006666"/>
              </w:rPr>
              <w:t>USD/OW</w:t>
            </w:r>
          </w:p>
        </w:tc>
      </w:tr>
      <w:tr w:rsidR="00600C11" w:rsidTr="00600C11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C11" w:rsidRDefault="00600C1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C11" w:rsidRDefault="00600C11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6666"/>
              </w:rPr>
              <w:t xml:space="preserve">Giá từ </w:t>
            </w:r>
            <w:r>
              <w:rPr>
                <w:b/>
                <w:bCs/>
                <w:color w:val="FF0000"/>
                <w:sz w:val="32"/>
                <w:szCs w:val="32"/>
              </w:rPr>
              <w:t>550</w:t>
            </w:r>
            <w:r>
              <w:rPr>
                <w:b/>
                <w:bCs/>
                <w:color w:val="006666"/>
              </w:rPr>
              <w:t>USD/RT</w:t>
            </w:r>
          </w:p>
        </w:tc>
      </w:tr>
      <w:tr w:rsidR="00600C11" w:rsidTr="00600C11">
        <w:trPr>
          <w:trHeight w:val="381"/>
        </w:trPr>
        <w:tc>
          <w:tcPr>
            <w:tcW w:w="5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C11" w:rsidRDefault="00600C11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Hiệu lực xuất vé &amp; khởi hành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C11" w:rsidRDefault="00600C11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Từ</w:t>
            </w:r>
            <w:r>
              <w:rPr>
                <w:b/>
                <w:bCs/>
                <w:color w:val="FF0000"/>
              </w:rPr>
              <w:t xml:space="preserve"> 15/09/2020</w:t>
            </w:r>
          </w:p>
        </w:tc>
      </w:tr>
      <w:tr w:rsidR="00600C11" w:rsidTr="00600C11">
        <w:trPr>
          <w:trHeight w:val="381"/>
        </w:trPr>
        <w:tc>
          <w:tcPr>
            <w:tcW w:w="5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C11" w:rsidRDefault="00600C11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Hiệu lực xuất vé &amp; khởi hành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C11" w:rsidRDefault="00600C11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Từ</w:t>
            </w:r>
            <w:r>
              <w:rPr>
                <w:b/>
                <w:bCs/>
                <w:color w:val="FF0000"/>
              </w:rPr>
              <w:t xml:space="preserve"> 15/09/2020</w:t>
            </w:r>
          </w:p>
        </w:tc>
      </w:tr>
      <w:tr w:rsidR="00600C11" w:rsidTr="00600C11">
        <w:trPr>
          <w:trHeight w:val="747"/>
        </w:trPr>
        <w:tc>
          <w:tcPr>
            <w:tcW w:w="5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C11" w:rsidRDefault="00600C11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Số hiệu biểu giá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C11" w:rsidRDefault="00600C11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VNSKR0011V_V20.04</w:t>
            </w:r>
            <w:r>
              <w:rPr>
                <w:b/>
                <w:bCs/>
                <w:color w:val="000000"/>
              </w:rPr>
              <w:br/>
              <w:t>VNSJP0011V_V20.03</w:t>
            </w:r>
          </w:p>
        </w:tc>
      </w:tr>
    </w:tbl>
    <w:p w:rsidR="00600C11" w:rsidRDefault="00600C11" w:rsidP="00600C11">
      <w:pPr>
        <w:pStyle w:val="NormalWeb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600C11" w:rsidRDefault="00600C11" w:rsidP="00600C11">
      <w:pPr>
        <w:pStyle w:val="NormalWeb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Ghi chú:</w:t>
      </w:r>
    </w:p>
    <w:p w:rsidR="00600C11" w:rsidRDefault="00600C11" w:rsidP="00600C11">
      <w:pPr>
        <w:pStyle w:val="NormalWeb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- Mức giá trên chưa bao gồm thuế và các loại phí khác; </w:t>
      </w:r>
    </w:p>
    <w:p w:rsidR="00600C11" w:rsidRDefault="00600C11" w:rsidP="00600C11">
      <w:pPr>
        <w:pStyle w:val="NormalWeb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- Mức giá trên được cập nhật tự động trên hệ thống Sabre và các GDS khác. </w:t>
      </w:r>
    </w:p>
    <w:p w:rsidR="00600C11" w:rsidRDefault="00600C11" w:rsidP="00600C11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600C11" w:rsidRDefault="00600C11" w:rsidP="00600C11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Quý Đại lý vui lòng thông tin tới khách hàng được biết.</w:t>
      </w:r>
    </w:p>
    <w:p w:rsidR="00600C11" w:rsidRDefault="00600C11" w:rsidP="00600C11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600C11" w:rsidRDefault="00600C11" w:rsidP="00600C11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Trân trọng cảm ơn!</w:t>
      </w:r>
    </w:p>
    <w:p w:rsidR="00500F2B" w:rsidRDefault="00500F2B">
      <w:bookmarkStart w:id="0" w:name="_GoBack"/>
      <w:bookmarkEnd w:id="0"/>
    </w:p>
    <w:sectPr w:rsidR="00500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11"/>
    <w:rsid w:val="00500F2B"/>
    <w:rsid w:val="0060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E99DF-4E88-4840-9408-87E19911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C1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0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2020-09-17T09:13:00Z</dcterms:created>
  <dcterms:modified xsi:type="dcterms:W3CDTF">2020-09-17T09:13:00Z</dcterms:modified>
</cp:coreProperties>
</file>